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A875CC" w:rsidRPr="00E93D34">
        <w:trPr>
          <w:trHeight w:hRule="exact" w:val="1666"/>
        </w:trPr>
        <w:tc>
          <w:tcPr>
            <w:tcW w:w="426" w:type="dxa"/>
          </w:tcPr>
          <w:p w:rsidR="00A875CC" w:rsidRDefault="00A875CC"/>
        </w:tc>
        <w:tc>
          <w:tcPr>
            <w:tcW w:w="710" w:type="dxa"/>
          </w:tcPr>
          <w:p w:rsidR="00A875CC" w:rsidRDefault="00A875CC"/>
        </w:tc>
        <w:tc>
          <w:tcPr>
            <w:tcW w:w="1419" w:type="dxa"/>
          </w:tcPr>
          <w:p w:rsidR="00A875CC" w:rsidRDefault="00A875CC"/>
        </w:tc>
        <w:tc>
          <w:tcPr>
            <w:tcW w:w="1419" w:type="dxa"/>
          </w:tcPr>
          <w:p w:rsidR="00A875CC" w:rsidRDefault="00A875CC"/>
        </w:tc>
        <w:tc>
          <w:tcPr>
            <w:tcW w:w="710" w:type="dxa"/>
          </w:tcPr>
          <w:p w:rsidR="00A875CC" w:rsidRDefault="00A875C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A875CC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875CC" w:rsidRPr="00E93D34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A875CC" w:rsidRPr="00E93D34">
        <w:trPr>
          <w:trHeight w:hRule="exact" w:val="211"/>
        </w:trPr>
        <w:tc>
          <w:tcPr>
            <w:tcW w:w="426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</w:tr>
      <w:tr w:rsidR="00A875CC">
        <w:trPr>
          <w:trHeight w:hRule="exact" w:val="416"/>
        </w:trPr>
        <w:tc>
          <w:tcPr>
            <w:tcW w:w="426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875CC" w:rsidRPr="00E93D34">
        <w:trPr>
          <w:trHeight w:hRule="exact" w:val="277"/>
        </w:trPr>
        <w:tc>
          <w:tcPr>
            <w:tcW w:w="426" w:type="dxa"/>
          </w:tcPr>
          <w:p w:rsidR="00A875CC" w:rsidRDefault="00A875CC"/>
        </w:tc>
        <w:tc>
          <w:tcPr>
            <w:tcW w:w="710" w:type="dxa"/>
          </w:tcPr>
          <w:p w:rsidR="00A875CC" w:rsidRDefault="00A875CC"/>
        </w:tc>
        <w:tc>
          <w:tcPr>
            <w:tcW w:w="1419" w:type="dxa"/>
          </w:tcPr>
          <w:p w:rsidR="00A875CC" w:rsidRDefault="00A875CC"/>
        </w:tc>
        <w:tc>
          <w:tcPr>
            <w:tcW w:w="1419" w:type="dxa"/>
          </w:tcPr>
          <w:p w:rsidR="00A875CC" w:rsidRDefault="00A875CC"/>
        </w:tc>
        <w:tc>
          <w:tcPr>
            <w:tcW w:w="710" w:type="dxa"/>
          </w:tcPr>
          <w:p w:rsidR="00A875CC" w:rsidRDefault="00A875CC"/>
        </w:tc>
        <w:tc>
          <w:tcPr>
            <w:tcW w:w="426" w:type="dxa"/>
          </w:tcPr>
          <w:p w:rsidR="00A875CC" w:rsidRDefault="00A875CC"/>
        </w:tc>
        <w:tc>
          <w:tcPr>
            <w:tcW w:w="1277" w:type="dxa"/>
          </w:tcPr>
          <w:p w:rsidR="00A875CC" w:rsidRDefault="00A875C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A875CC" w:rsidRPr="006E6389">
        <w:trPr>
          <w:trHeight w:hRule="exact" w:val="555"/>
        </w:trPr>
        <w:tc>
          <w:tcPr>
            <w:tcW w:w="426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875CC" w:rsidRPr="006E6389" w:rsidRDefault="00EC482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A875CC">
        <w:trPr>
          <w:trHeight w:hRule="exact" w:val="277"/>
        </w:trPr>
        <w:tc>
          <w:tcPr>
            <w:tcW w:w="426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A875CC">
        <w:trPr>
          <w:trHeight w:hRule="exact" w:val="277"/>
        </w:trPr>
        <w:tc>
          <w:tcPr>
            <w:tcW w:w="426" w:type="dxa"/>
          </w:tcPr>
          <w:p w:rsidR="00A875CC" w:rsidRDefault="00A875CC"/>
        </w:tc>
        <w:tc>
          <w:tcPr>
            <w:tcW w:w="710" w:type="dxa"/>
          </w:tcPr>
          <w:p w:rsidR="00A875CC" w:rsidRDefault="00A875CC"/>
        </w:tc>
        <w:tc>
          <w:tcPr>
            <w:tcW w:w="1419" w:type="dxa"/>
          </w:tcPr>
          <w:p w:rsidR="00A875CC" w:rsidRDefault="00A875CC"/>
        </w:tc>
        <w:tc>
          <w:tcPr>
            <w:tcW w:w="1419" w:type="dxa"/>
          </w:tcPr>
          <w:p w:rsidR="00A875CC" w:rsidRDefault="00A875CC"/>
        </w:tc>
        <w:tc>
          <w:tcPr>
            <w:tcW w:w="710" w:type="dxa"/>
          </w:tcPr>
          <w:p w:rsidR="00A875CC" w:rsidRDefault="00A875CC"/>
        </w:tc>
        <w:tc>
          <w:tcPr>
            <w:tcW w:w="426" w:type="dxa"/>
          </w:tcPr>
          <w:p w:rsidR="00A875CC" w:rsidRDefault="00A875CC"/>
        </w:tc>
        <w:tc>
          <w:tcPr>
            <w:tcW w:w="1277" w:type="dxa"/>
          </w:tcPr>
          <w:p w:rsidR="00A875CC" w:rsidRDefault="00A875CC"/>
        </w:tc>
        <w:tc>
          <w:tcPr>
            <w:tcW w:w="993" w:type="dxa"/>
          </w:tcPr>
          <w:p w:rsidR="00A875CC" w:rsidRDefault="00A875CC"/>
        </w:tc>
        <w:tc>
          <w:tcPr>
            <w:tcW w:w="2836" w:type="dxa"/>
          </w:tcPr>
          <w:p w:rsidR="00A875CC" w:rsidRDefault="00A875CC"/>
        </w:tc>
      </w:tr>
      <w:tr w:rsidR="00A875CC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875CC">
        <w:trPr>
          <w:trHeight w:hRule="exact" w:val="775"/>
        </w:trPr>
        <w:tc>
          <w:tcPr>
            <w:tcW w:w="426" w:type="dxa"/>
          </w:tcPr>
          <w:p w:rsidR="00A875CC" w:rsidRDefault="00A875CC"/>
        </w:tc>
        <w:tc>
          <w:tcPr>
            <w:tcW w:w="710" w:type="dxa"/>
          </w:tcPr>
          <w:p w:rsidR="00A875CC" w:rsidRDefault="00A875CC"/>
        </w:tc>
        <w:tc>
          <w:tcPr>
            <w:tcW w:w="1419" w:type="dxa"/>
          </w:tcPr>
          <w:p w:rsidR="00A875CC" w:rsidRDefault="00A875C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Педагогическая риторика</w:t>
            </w:r>
          </w:p>
          <w:p w:rsidR="00A875CC" w:rsidRDefault="006E638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Б1.О.02.04</w:t>
            </w:r>
          </w:p>
        </w:tc>
        <w:tc>
          <w:tcPr>
            <w:tcW w:w="2836" w:type="dxa"/>
          </w:tcPr>
          <w:p w:rsidR="00A875CC" w:rsidRDefault="00A875CC"/>
        </w:tc>
      </w:tr>
      <w:tr w:rsidR="00A875C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875CC" w:rsidRPr="00E93D34">
        <w:trPr>
          <w:trHeight w:hRule="exact" w:val="1396"/>
        </w:trPr>
        <w:tc>
          <w:tcPr>
            <w:tcW w:w="426" w:type="dxa"/>
          </w:tcPr>
          <w:p w:rsidR="00A875CC" w:rsidRDefault="00A875C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875CC" w:rsidRPr="00E93D34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A875CC" w:rsidRPr="00E93D34">
        <w:trPr>
          <w:trHeight w:hRule="exact" w:val="416"/>
        </w:trPr>
        <w:tc>
          <w:tcPr>
            <w:tcW w:w="426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</w:tr>
      <w:tr w:rsidR="00A875CC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875CC" w:rsidRDefault="00A875CC"/>
        </w:tc>
        <w:tc>
          <w:tcPr>
            <w:tcW w:w="426" w:type="dxa"/>
          </w:tcPr>
          <w:p w:rsidR="00A875CC" w:rsidRDefault="00A875CC"/>
        </w:tc>
        <w:tc>
          <w:tcPr>
            <w:tcW w:w="1277" w:type="dxa"/>
          </w:tcPr>
          <w:p w:rsidR="00A875CC" w:rsidRDefault="00A875CC"/>
        </w:tc>
        <w:tc>
          <w:tcPr>
            <w:tcW w:w="993" w:type="dxa"/>
          </w:tcPr>
          <w:p w:rsidR="00A875CC" w:rsidRDefault="00A875CC"/>
        </w:tc>
        <w:tc>
          <w:tcPr>
            <w:tcW w:w="2836" w:type="dxa"/>
          </w:tcPr>
          <w:p w:rsidR="00A875CC" w:rsidRDefault="00A875CC"/>
        </w:tc>
      </w:tr>
      <w:tr w:rsidR="00A875CC">
        <w:trPr>
          <w:trHeight w:hRule="exact" w:val="155"/>
        </w:trPr>
        <w:tc>
          <w:tcPr>
            <w:tcW w:w="426" w:type="dxa"/>
          </w:tcPr>
          <w:p w:rsidR="00A875CC" w:rsidRDefault="00A875CC"/>
        </w:tc>
        <w:tc>
          <w:tcPr>
            <w:tcW w:w="710" w:type="dxa"/>
          </w:tcPr>
          <w:p w:rsidR="00A875CC" w:rsidRDefault="00A875CC"/>
        </w:tc>
        <w:tc>
          <w:tcPr>
            <w:tcW w:w="1419" w:type="dxa"/>
          </w:tcPr>
          <w:p w:rsidR="00A875CC" w:rsidRDefault="00A875CC"/>
        </w:tc>
        <w:tc>
          <w:tcPr>
            <w:tcW w:w="1419" w:type="dxa"/>
          </w:tcPr>
          <w:p w:rsidR="00A875CC" w:rsidRDefault="00A875CC"/>
        </w:tc>
        <w:tc>
          <w:tcPr>
            <w:tcW w:w="710" w:type="dxa"/>
          </w:tcPr>
          <w:p w:rsidR="00A875CC" w:rsidRDefault="00A875CC"/>
        </w:tc>
        <w:tc>
          <w:tcPr>
            <w:tcW w:w="426" w:type="dxa"/>
          </w:tcPr>
          <w:p w:rsidR="00A875CC" w:rsidRDefault="00A875CC"/>
        </w:tc>
        <w:tc>
          <w:tcPr>
            <w:tcW w:w="1277" w:type="dxa"/>
          </w:tcPr>
          <w:p w:rsidR="00A875CC" w:rsidRDefault="00A875CC"/>
        </w:tc>
        <w:tc>
          <w:tcPr>
            <w:tcW w:w="993" w:type="dxa"/>
          </w:tcPr>
          <w:p w:rsidR="00A875CC" w:rsidRDefault="00A875CC"/>
        </w:tc>
        <w:tc>
          <w:tcPr>
            <w:tcW w:w="2836" w:type="dxa"/>
          </w:tcPr>
          <w:p w:rsidR="00A875CC" w:rsidRDefault="00A875CC"/>
        </w:tc>
      </w:tr>
      <w:tr w:rsidR="00A875C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A875CC" w:rsidRPr="00E93D3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A875CC" w:rsidRPr="00E93D34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A875CC">
            <w:pPr>
              <w:rPr>
                <w:lang w:val="ru-RU"/>
              </w:rPr>
            </w:pPr>
          </w:p>
        </w:tc>
      </w:tr>
      <w:tr w:rsidR="00A875CC" w:rsidRPr="00E93D3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A875CC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A875CC">
        <w:trPr>
          <w:trHeight w:hRule="exact" w:val="2168"/>
        </w:trPr>
        <w:tc>
          <w:tcPr>
            <w:tcW w:w="426" w:type="dxa"/>
          </w:tcPr>
          <w:p w:rsidR="00A875CC" w:rsidRDefault="00A875CC"/>
        </w:tc>
        <w:tc>
          <w:tcPr>
            <w:tcW w:w="710" w:type="dxa"/>
          </w:tcPr>
          <w:p w:rsidR="00A875CC" w:rsidRDefault="00A875CC"/>
        </w:tc>
        <w:tc>
          <w:tcPr>
            <w:tcW w:w="1419" w:type="dxa"/>
          </w:tcPr>
          <w:p w:rsidR="00A875CC" w:rsidRDefault="00A875CC"/>
        </w:tc>
        <w:tc>
          <w:tcPr>
            <w:tcW w:w="1419" w:type="dxa"/>
          </w:tcPr>
          <w:p w:rsidR="00A875CC" w:rsidRDefault="00A875CC"/>
        </w:tc>
        <w:tc>
          <w:tcPr>
            <w:tcW w:w="710" w:type="dxa"/>
          </w:tcPr>
          <w:p w:rsidR="00A875CC" w:rsidRDefault="00A875CC"/>
        </w:tc>
        <w:tc>
          <w:tcPr>
            <w:tcW w:w="426" w:type="dxa"/>
          </w:tcPr>
          <w:p w:rsidR="00A875CC" w:rsidRDefault="00A875CC"/>
        </w:tc>
        <w:tc>
          <w:tcPr>
            <w:tcW w:w="1277" w:type="dxa"/>
          </w:tcPr>
          <w:p w:rsidR="00A875CC" w:rsidRDefault="00A875CC"/>
        </w:tc>
        <w:tc>
          <w:tcPr>
            <w:tcW w:w="993" w:type="dxa"/>
          </w:tcPr>
          <w:p w:rsidR="00A875CC" w:rsidRDefault="00A875CC"/>
        </w:tc>
        <w:tc>
          <w:tcPr>
            <w:tcW w:w="2836" w:type="dxa"/>
          </w:tcPr>
          <w:p w:rsidR="00A875CC" w:rsidRDefault="00A875CC"/>
        </w:tc>
      </w:tr>
      <w:tr w:rsidR="00A875CC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875CC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E93D3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6E6389"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A875CC" w:rsidRPr="006E6389" w:rsidRDefault="00A875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A875CC" w:rsidRPr="006E6389" w:rsidRDefault="00A875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A875CC" w:rsidRDefault="006E63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875C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A875CC" w:rsidRPr="006E6389" w:rsidRDefault="00A87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A875CC" w:rsidRPr="006E6389" w:rsidRDefault="00A87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A875CC" w:rsidRPr="00E93D3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A875CC" w:rsidRPr="006E6389" w:rsidRDefault="006E6389">
      <w:pPr>
        <w:rPr>
          <w:sz w:val="0"/>
          <w:szCs w:val="0"/>
          <w:lang w:val="ru-RU"/>
        </w:rPr>
      </w:pPr>
      <w:r w:rsidRPr="006E638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75C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875CC">
        <w:trPr>
          <w:trHeight w:hRule="exact" w:val="555"/>
        </w:trPr>
        <w:tc>
          <w:tcPr>
            <w:tcW w:w="9640" w:type="dxa"/>
          </w:tcPr>
          <w:p w:rsidR="00A875CC" w:rsidRDefault="00A875CC"/>
        </w:tc>
      </w:tr>
      <w:tr w:rsidR="00A875C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875CC" w:rsidRDefault="006E63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75CC" w:rsidRPr="00E93D3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875CC" w:rsidRPr="00E93D34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«Педагогическая риторика » в течение 2021/2022 учебного года: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A875CC" w:rsidRPr="006E6389" w:rsidRDefault="006E6389">
      <w:pPr>
        <w:rPr>
          <w:sz w:val="0"/>
          <w:szCs w:val="0"/>
          <w:lang w:val="ru-RU"/>
        </w:rPr>
      </w:pPr>
      <w:r w:rsidRPr="006E638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75CC" w:rsidRPr="00E93D3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Б1.О.02.04 «Педагогическая риторика ».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875CC" w:rsidRPr="00E93D34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«Педагогическая риторика 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875CC" w:rsidRPr="00E93D3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A875C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A87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875CC" w:rsidRPr="00E93D3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4.2 знать психолого-педагогические основы программ воспитательной работы с обучающимися</w:t>
            </w:r>
          </w:p>
        </w:tc>
      </w:tr>
      <w:tr w:rsidR="00A875CC" w:rsidRPr="00E93D3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4.4 уметь реализовывать программы воспитания и социализации обучающихся, воспитанников</w:t>
            </w:r>
          </w:p>
        </w:tc>
      </w:tr>
      <w:tr w:rsidR="00A875CC" w:rsidRPr="00E93D3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4.5 владеть действиями (навыками) методами развития и социализации обучающихся в соответствии с требованиями программ духовно-нравственного воспитания обучающихся и конкретными условиями их реализации</w:t>
            </w:r>
          </w:p>
        </w:tc>
      </w:tr>
      <w:tr w:rsidR="00A875CC" w:rsidRPr="00E93D34">
        <w:trPr>
          <w:trHeight w:hRule="exact" w:val="277"/>
        </w:trPr>
        <w:tc>
          <w:tcPr>
            <w:tcW w:w="9640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</w:tr>
      <w:tr w:rsidR="00A875CC" w:rsidRPr="00E93D3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A875C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A87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875CC" w:rsidRPr="00E93D3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1.2 знать нормативно-правовые основы профессиональной деятельности</w:t>
            </w:r>
          </w:p>
        </w:tc>
      </w:tr>
      <w:tr w:rsidR="00A875CC" w:rsidRPr="00E93D3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1.3 знать условия, способы и средства личностного и профессионального саморазвития</w:t>
            </w:r>
          </w:p>
        </w:tc>
      </w:tr>
      <w:tr w:rsidR="00A875CC" w:rsidRPr="00E93D3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1.5 уметь проектировать программу личностного и профессионального развития</w:t>
            </w:r>
          </w:p>
        </w:tc>
      </w:tr>
      <w:tr w:rsidR="00A875CC" w:rsidRPr="00E93D3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1.7 владеть навыками проектирования и реализации векторов профессионального и личностного саморазвития</w:t>
            </w:r>
          </w:p>
        </w:tc>
      </w:tr>
      <w:tr w:rsidR="00A875CC" w:rsidRPr="00E93D34">
        <w:trPr>
          <w:trHeight w:hRule="exact" w:val="277"/>
        </w:trPr>
        <w:tc>
          <w:tcPr>
            <w:tcW w:w="9640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</w:tr>
      <w:tr w:rsidR="00A875CC" w:rsidRPr="00E93D3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875C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A87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875CC" w:rsidRPr="00E93D3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1.3 уметь рассматривать различные варианты решения задачи, оценивая их достоинства и недостатки</w:t>
            </w:r>
          </w:p>
        </w:tc>
      </w:tr>
    </w:tbl>
    <w:p w:rsidR="00A875CC" w:rsidRPr="006E6389" w:rsidRDefault="006E6389">
      <w:pPr>
        <w:rPr>
          <w:sz w:val="0"/>
          <w:szCs w:val="0"/>
          <w:lang w:val="ru-RU"/>
        </w:rPr>
      </w:pPr>
      <w:r w:rsidRPr="006E638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75CC" w:rsidRPr="00E93D3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УК-3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A875C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A87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875CC" w:rsidRPr="00E93D3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3.1 знать социально-психологические процессы развития группы</w:t>
            </w:r>
          </w:p>
        </w:tc>
      </w:tr>
      <w:tr w:rsidR="00A875CC" w:rsidRPr="00E93D3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3.2 знать основные условия эффективной командной работы для достижения поставленной цели</w:t>
            </w:r>
          </w:p>
        </w:tc>
      </w:tr>
      <w:tr w:rsidR="00A875CC" w:rsidRPr="00E93D3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3.3 знать эффективность использования стратегии сотрудничества для достижения поставленной цели</w:t>
            </w:r>
          </w:p>
        </w:tc>
      </w:tr>
      <w:tr w:rsidR="00A875CC" w:rsidRPr="00E93D3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3.4 уметь определять свою роль в команде</w:t>
            </w:r>
          </w:p>
        </w:tc>
      </w:tr>
      <w:tr w:rsidR="00A875CC" w:rsidRPr="00E93D34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3.5 уметь выделять  особенности поведения выделенных групп людей, с которыми работает/взаимодействует, учитывая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</w:tc>
      </w:tr>
      <w:tr w:rsidR="00A875CC" w:rsidRPr="00E93D3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3.6 уметь предвидеть результаты (последствия) личных действий и планировать последовательность шагов для достижения заданного результата</w:t>
            </w:r>
          </w:p>
        </w:tc>
      </w:tr>
      <w:tr w:rsidR="00A875CC" w:rsidRPr="00E93D3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3.7 владеть навыками эффективного  взаимодействия  с другими членами команды, в т.ч. при участии  в обмене информацией, знаниями и опытом, и презентации результатов работы команды</w:t>
            </w:r>
          </w:p>
        </w:tc>
      </w:tr>
      <w:tr w:rsidR="00A875CC" w:rsidRPr="00E93D34">
        <w:trPr>
          <w:trHeight w:hRule="exact" w:val="277"/>
        </w:trPr>
        <w:tc>
          <w:tcPr>
            <w:tcW w:w="9640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</w:tr>
      <w:tr w:rsidR="00A875CC" w:rsidRPr="00E93D3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A875C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A87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875CC" w:rsidRPr="00E93D3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4.1 знать основные современные коммуникативные средства, в том числе на иностранном(ых) языке(ах), используемые в академическом и профессиональном взаимодействии</w:t>
            </w:r>
          </w:p>
        </w:tc>
      </w:tr>
      <w:tr w:rsidR="00A875CC" w:rsidRPr="00E93D3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4.4 уметь выбирать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</w:t>
            </w:r>
          </w:p>
        </w:tc>
      </w:tr>
      <w:tr w:rsidR="00A875CC" w:rsidRPr="00E93D3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4.6 владеть навыками ведения деловой переписки,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</w:p>
        </w:tc>
      </w:tr>
      <w:tr w:rsidR="00A875CC" w:rsidRPr="00E93D34">
        <w:trPr>
          <w:trHeight w:hRule="exact" w:val="416"/>
        </w:trPr>
        <w:tc>
          <w:tcPr>
            <w:tcW w:w="9640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</w:tr>
      <w:tr w:rsidR="00A875CC" w:rsidRPr="00E93D3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A875CC" w:rsidRPr="00E93D3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A875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Б1.О.02.04 «Педагогическая риторика » относится к обязательной части, является дисциплиной Блока Б1. «Дисциплины (модули)». Модуль 2 "Коммуникативный"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</w:tbl>
    <w:p w:rsidR="00A875CC" w:rsidRPr="006E6389" w:rsidRDefault="006E6389">
      <w:pPr>
        <w:rPr>
          <w:sz w:val="0"/>
          <w:szCs w:val="0"/>
          <w:lang w:val="ru-RU"/>
        </w:rPr>
      </w:pPr>
      <w:r w:rsidRPr="006E638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A875CC" w:rsidRPr="00E93D34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A875CC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5CC" w:rsidRDefault="00A875CC"/>
        </w:tc>
      </w:tr>
      <w:tr w:rsidR="00A875CC" w:rsidRPr="00E93D3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5CC" w:rsidRPr="006E6389" w:rsidRDefault="00A875CC">
            <w:pPr>
              <w:rPr>
                <w:lang w:val="ru-RU"/>
              </w:rPr>
            </w:pPr>
          </w:p>
        </w:tc>
      </w:tr>
      <w:tr w:rsidR="00A875CC" w:rsidRPr="00E93D34">
        <w:trPr>
          <w:trHeight w:hRule="exact" w:val="3789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5CC" w:rsidRPr="006E6389" w:rsidRDefault="006E6389">
            <w:pPr>
              <w:spacing w:after="0" w:line="240" w:lineRule="auto"/>
              <w:jc w:val="center"/>
              <w:rPr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по русскому языку общеобразовательной школы</w:t>
            </w:r>
          </w:p>
          <w:p w:rsidR="00A875CC" w:rsidRPr="006E6389" w:rsidRDefault="006E6389">
            <w:pPr>
              <w:spacing w:after="0" w:line="240" w:lineRule="auto"/>
              <w:jc w:val="center"/>
              <w:rPr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5CC" w:rsidRPr="006E6389" w:rsidRDefault="00A875CC">
            <w:pPr>
              <w:spacing w:after="0" w:line="240" w:lineRule="auto"/>
              <w:jc w:val="center"/>
              <w:rPr>
                <w:lang w:val="ru-RU"/>
              </w:rPr>
            </w:pPr>
          </w:p>
          <w:p w:rsidR="00A875CC" w:rsidRPr="006E6389" w:rsidRDefault="006E6389">
            <w:pPr>
              <w:spacing w:after="0" w:line="240" w:lineRule="auto"/>
              <w:jc w:val="center"/>
              <w:rPr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lang w:val="ru-RU"/>
              </w:rPr>
              <w:t>Этика профессиональной деятельности педагога</w:t>
            </w:r>
          </w:p>
          <w:p w:rsidR="00A875CC" w:rsidRPr="006E6389" w:rsidRDefault="006E6389">
            <w:pPr>
              <w:spacing w:after="0" w:line="240" w:lineRule="auto"/>
              <w:jc w:val="center"/>
              <w:rPr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lang w:val="ru-RU"/>
              </w:rPr>
              <w:t>Конфликтология и медиация в образовании</w:t>
            </w:r>
          </w:p>
          <w:p w:rsidR="00A875CC" w:rsidRPr="006E6389" w:rsidRDefault="006E6389">
            <w:pPr>
              <w:spacing w:after="0" w:line="240" w:lineRule="auto"/>
              <w:jc w:val="center"/>
              <w:rPr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lang w:val="ru-RU"/>
              </w:rPr>
              <w:t>Теория и методика обучения</w:t>
            </w:r>
          </w:p>
          <w:p w:rsidR="00A875CC" w:rsidRPr="006E6389" w:rsidRDefault="006E6389">
            <w:pPr>
              <w:spacing w:after="0" w:line="240" w:lineRule="auto"/>
              <w:jc w:val="center"/>
              <w:rPr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lang w:val="ru-RU"/>
              </w:rPr>
              <w:t>Развитие звуковой культуры речи у дошкольников</w:t>
            </w:r>
          </w:p>
          <w:p w:rsidR="00A875CC" w:rsidRPr="006E6389" w:rsidRDefault="006E6389">
            <w:pPr>
              <w:spacing w:after="0" w:line="240" w:lineRule="auto"/>
              <w:jc w:val="center"/>
              <w:rPr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 (Вожатская практика))</w:t>
            </w:r>
          </w:p>
          <w:p w:rsidR="00A875CC" w:rsidRPr="006E6389" w:rsidRDefault="006E6389">
            <w:pPr>
              <w:spacing w:after="0" w:line="240" w:lineRule="auto"/>
              <w:jc w:val="center"/>
              <w:rPr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 практика интерна)</w:t>
            </w:r>
          </w:p>
          <w:p w:rsidR="00A875CC" w:rsidRPr="006E6389" w:rsidRDefault="00A875CC">
            <w:pPr>
              <w:spacing w:after="0" w:line="240" w:lineRule="auto"/>
              <w:jc w:val="center"/>
              <w:rPr>
                <w:lang w:val="ru-RU"/>
              </w:rPr>
            </w:pPr>
          </w:p>
          <w:p w:rsidR="00A875CC" w:rsidRPr="006E6389" w:rsidRDefault="006E6389">
            <w:pPr>
              <w:spacing w:after="0" w:line="240" w:lineRule="auto"/>
              <w:jc w:val="center"/>
              <w:rPr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(педагогическая)</w:t>
            </w:r>
          </w:p>
          <w:p w:rsidR="00A875CC" w:rsidRPr="006E6389" w:rsidRDefault="006E6389">
            <w:pPr>
              <w:spacing w:after="0" w:line="240" w:lineRule="auto"/>
              <w:jc w:val="center"/>
              <w:rPr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lang w:val="ru-RU"/>
              </w:rPr>
              <w:t>Технологии речевого развития детей дошкольного возраста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УК-3, УК-4, ПК-1, ОПК-4, УК-1</w:t>
            </w:r>
          </w:p>
        </w:tc>
      </w:tr>
      <w:tr w:rsidR="00A875CC" w:rsidRPr="00E93D34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875CC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875C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875C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875C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75C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875C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75C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875C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875CC">
        <w:trPr>
          <w:trHeight w:hRule="exact" w:val="416"/>
        </w:trPr>
        <w:tc>
          <w:tcPr>
            <w:tcW w:w="3970" w:type="dxa"/>
          </w:tcPr>
          <w:p w:rsidR="00A875CC" w:rsidRDefault="00A875CC"/>
        </w:tc>
        <w:tc>
          <w:tcPr>
            <w:tcW w:w="1702" w:type="dxa"/>
          </w:tcPr>
          <w:p w:rsidR="00A875CC" w:rsidRDefault="00A875CC"/>
        </w:tc>
        <w:tc>
          <w:tcPr>
            <w:tcW w:w="1702" w:type="dxa"/>
          </w:tcPr>
          <w:p w:rsidR="00A875CC" w:rsidRDefault="00A875CC"/>
        </w:tc>
        <w:tc>
          <w:tcPr>
            <w:tcW w:w="426" w:type="dxa"/>
          </w:tcPr>
          <w:p w:rsidR="00A875CC" w:rsidRDefault="00A875CC"/>
        </w:tc>
        <w:tc>
          <w:tcPr>
            <w:tcW w:w="852" w:type="dxa"/>
          </w:tcPr>
          <w:p w:rsidR="00A875CC" w:rsidRDefault="00A875CC"/>
        </w:tc>
        <w:tc>
          <w:tcPr>
            <w:tcW w:w="993" w:type="dxa"/>
          </w:tcPr>
          <w:p w:rsidR="00A875CC" w:rsidRDefault="00A875CC"/>
        </w:tc>
      </w:tr>
      <w:tr w:rsidR="00A875C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A875CC">
        <w:trPr>
          <w:trHeight w:hRule="exact" w:val="277"/>
        </w:trPr>
        <w:tc>
          <w:tcPr>
            <w:tcW w:w="3970" w:type="dxa"/>
          </w:tcPr>
          <w:p w:rsidR="00A875CC" w:rsidRDefault="00A875CC"/>
        </w:tc>
        <w:tc>
          <w:tcPr>
            <w:tcW w:w="1702" w:type="dxa"/>
          </w:tcPr>
          <w:p w:rsidR="00A875CC" w:rsidRDefault="00A875CC"/>
        </w:tc>
        <w:tc>
          <w:tcPr>
            <w:tcW w:w="1702" w:type="dxa"/>
          </w:tcPr>
          <w:p w:rsidR="00A875CC" w:rsidRDefault="00A875CC"/>
        </w:tc>
        <w:tc>
          <w:tcPr>
            <w:tcW w:w="426" w:type="dxa"/>
          </w:tcPr>
          <w:p w:rsidR="00A875CC" w:rsidRDefault="00A875CC"/>
        </w:tc>
        <w:tc>
          <w:tcPr>
            <w:tcW w:w="852" w:type="dxa"/>
          </w:tcPr>
          <w:p w:rsidR="00A875CC" w:rsidRDefault="00A875CC"/>
        </w:tc>
        <w:tc>
          <w:tcPr>
            <w:tcW w:w="993" w:type="dxa"/>
          </w:tcPr>
          <w:p w:rsidR="00A875CC" w:rsidRDefault="00A875CC"/>
        </w:tc>
      </w:tr>
      <w:tr w:rsidR="00A875CC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A875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875CC" w:rsidRPr="006E6389" w:rsidRDefault="00A875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875CC">
        <w:trPr>
          <w:trHeight w:hRule="exact" w:val="416"/>
        </w:trPr>
        <w:tc>
          <w:tcPr>
            <w:tcW w:w="3970" w:type="dxa"/>
          </w:tcPr>
          <w:p w:rsidR="00A875CC" w:rsidRDefault="00A875CC"/>
        </w:tc>
        <w:tc>
          <w:tcPr>
            <w:tcW w:w="1702" w:type="dxa"/>
          </w:tcPr>
          <w:p w:rsidR="00A875CC" w:rsidRDefault="00A875CC"/>
        </w:tc>
        <w:tc>
          <w:tcPr>
            <w:tcW w:w="1702" w:type="dxa"/>
          </w:tcPr>
          <w:p w:rsidR="00A875CC" w:rsidRDefault="00A875CC"/>
        </w:tc>
        <w:tc>
          <w:tcPr>
            <w:tcW w:w="426" w:type="dxa"/>
          </w:tcPr>
          <w:p w:rsidR="00A875CC" w:rsidRDefault="00A875CC"/>
        </w:tc>
        <w:tc>
          <w:tcPr>
            <w:tcW w:w="852" w:type="dxa"/>
          </w:tcPr>
          <w:p w:rsidR="00A875CC" w:rsidRDefault="00A875CC"/>
        </w:tc>
        <w:tc>
          <w:tcPr>
            <w:tcW w:w="993" w:type="dxa"/>
          </w:tcPr>
          <w:p w:rsidR="00A875CC" w:rsidRDefault="00A875CC"/>
        </w:tc>
      </w:tr>
      <w:tr w:rsidR="00A875C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основы педагогической риторики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5CC" w:rsidRDefault="00A875C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5CC" w:rsidRDefault="00A875C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5CC" w:rsidRDefault="00A875CC"/>
        </w:tc>
      </w:tr>
      <w:tr w:rsidR="00A875CC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Педагогическая риторика как частная разновидность общей риторики.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педагогической риторики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875C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Коммуникативная ситуация как базовая категория педагогической риторики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Инвенция. Риторический канон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75C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Языковое оформление высказывния. Композиция высказывания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875CC" w:rsidRDefault="006E63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875C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Педагогическая риторика и другие виды красноречия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правила подготовки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функции педагогической риторики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педагогической риторики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A875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A875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A875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A875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875CC" w:rsidRPr="00E93D3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Педагогическая риторика в деятельности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5CC" w:rsidRPr="006E6389" w:rsidRDefault="00A875CC">
            <w:pPr>
              <w:rPr>
                <w:lang w:val="ru-RU"/>
              </w:rPr>
            </w:pPr>
          </w:p>
        </w:tc>
      </w:tr>
      <w:tr w:rsidR="00A875C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в профессиональной деятельности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75C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Говорение в профессиональной деятельности педагога.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диалог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в профессиональной деятельности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 в педагогической практике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75C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профессионального педагогического слушания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и стиль речи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жанры ведения диалога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как вид речевой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 в педагогической практике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A875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A875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A875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A875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A875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875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A875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875C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A875C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A875C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875CC" w:rsidRPr="00E93D34">
        <w:trPr>
          <w:trHeight w:hRule="exact" w:val="609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A875C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A875CC" w:rsidRPr="006E6389" w:rsidRDefault="006E638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</w:t>
            </w:r>
          </w:p>
        </w:tc>
      </w:tr>
    </w:tbl>
    <w:p w:rsidR="00A875CC" w:rsidRPr="006E6389" w:rsidRDefault="006E6389">
      <w:pPr>
        <w:rPr>
          <w:sz w:val="0"/>
          <w:szCs w:val="0"/>
          <w:lang w:val="ru-RU"/>
        </w:rPr>
      </w:pPr>
      <w:r w:rsidRPr="006E638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75CC" w:rsidRPr="00E93D34">
        <w:trPr>
          <w:trHeight w:hRule="exact" w:val="117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6E638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6E638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875CC" w:rsidRDefault="006E63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6E638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875C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A87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875C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875CC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Педагогическая риторика как частная разновидность общей риторики.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педагогической риторики</w:t>
            </w:r>
          </w:p>
        </w:tc>
      </w:tr>
      <w:tr w:rsidR="00A875C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Риторика как наука и учебная дисциплина. Педагогическая риторика как частная разновидность общей риторики. предмет педагогической риторики.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риторика и другие виды красноречия</w:t>
            </w:r>
          </w:p>
        </w:tc>
      </w:tr>
      <w:tr w:rsidR="00A875CC" w:rsidRPr="00E93D3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Коммуникативная ситуация как базовая категория педагогической риторики</w:t>
            </w:r>
          </w:p>
        </w:tc>
      </w:tr>
      <w:tr w:rsidR="00A875C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коммуникативной ситуации и коммуникативного намерения. Особенности адресата речи. Образ автора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речи</w:t>
            </w:r>
          </w:p>
        </w:tc>
      </w:tr>
      <w:tr w:rsidR="00A875C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Инвенция. Риторический канон</w:t>
            </w:r>
          </w:p>
        </w:tc>
      </w:tr>
    </w:tbl>
    <w:p w:rsidR="00A875CC" w:rsidRDefault="006E63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75C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Понятие инвенции. Определение стратегии и замысла речи. Соотношение целого и частей предмета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свойств предмета речи</w:t>
            </w:r>
          </w:p>
        </w:tc>
      </w:tr>
      <w:tr w:rsidR="00A875CC" w:rsidRPr="00E93D3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Языковое оформление высказывния. Композиция высказывания</w:t>
            </w:r>
          </w:p>
        </w:tc>
      </w:tr>
      <w:tr w:rsidR="00A875C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Экспрессивные средства языкового высказывания. Стили речи. Речевая норма и её нарушение.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жанры в ситуации обучения</w:t>
            </w:r>
          </w:p>
        </w:tc>
      </w:tr>
      <w:tr w:rsidR="00A875CC" w:rsidRPr="00E93D3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Слушание в профессиональной деятельности педагога</w:t>
            </w:r>
          </w:p>
        </w:tc>
      </w:tr>
      <w:tr w:rsidR="00A875CC" w:rsidRPr="00E93D3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потенциал невербальных средств общения. Специфика профессионального педагогического слушания. Значение слушания.</w:t>
            </w:r>
          </w:p>
        </w:tc>
      </w:tr>
      <w:tr w:rsidR="00A875CC" w:rsidRPr="00E93D3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Говорение в профессиональной деятельности педагога.</w:t>
            </w:r>
          </w:p>
        </w:tc>
      </w:tr>
      <w:tr w:rsidR="00A875CC" w:rsidRPr="00E93D3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исполнению устного речевого высказывания. Речевые особенности процесса говорения педагога. Орфоэпическая и лексическая нормы. Особенности объяснительной речи. Приёмы предупреждения неясности</w:t>
            </w:r>
          </w:p>
        </w:tc>
      </w:tr>
      <w:tr w:rsidR="00A875C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Педагогический диалог</w:t>
            </w:r>
          </w:p>
        </w:tc>
      </w:tr>
      <w:tr w:rsidR="00A875C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Диалог как сфера проявления речевой деятельности человека. Механизмы речевой деятельности в процессе диалога.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диалог в различных ситуациях урока</w:t>
            </w:r>
          </w:p>
        </w:tc>
      </w:tr>
      <w:tr w:rsidR="00A875CC" w:rsidRPr="00E93D3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Письмо в профессиональной деятельности педагога</w:t>
            </w:r>
          </w:p>
        </w:tc>
      </w:tr>
      <w:tr w:rsidR="00A875CC" w:rsidRPr="00E93D3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как вид речевой деятельности педагога.Ведение деловой переписки. Особенности стилистики официальных и неофициальных писем, социокультурные различия в формате корреспонденции на государственном и иностранном(-ых) языках</w:t>
            </w:r>
          </w:p>
        </w:tc>
      </w:tr>
      <w:tr w:rsidR="00A875CC" w:rsidRPr="00E93D3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Речевой этикет в педагогической практике</w:t>
            </w:r>
          </w:p>
        </w:tc>
      </w:tr>
      <w:tr w:rsidR="00A875C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речевого этикета педагога. Соотношение понятий "речевой этикет" и "языковая культура".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 нарушения речевого этикета. Правила речевого этикета педагога</w:t>
            </w:r>
          </w:p>
        </w:tc>
      </w:tr>
      <w:tr w:rsidR="00A875C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A875CC" w:rsidRPr="00E93D3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Педагогическая риторика и другие виды красноречия</w:t>
            </w:r>
          </w:p>
        </w:tc>
      </w:tr>
      <w:tr w:rsidR="00A875CC" w:rsidRPr="00E93D3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  <w:tr w:rsidR="00A875C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правила подготовки речи</w:t>
            </w:r>
          </w:p>
        </w:tc>
      </w:tr>
      <w:tr w:rsidR="00A875CC" w:rsidRPr="00E93D3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  <w:tr w:rsidR="00A875CC" w:rsidRPr="00E93D3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и функции педагогической риторики</w:t>
            </w:r>
          </w:p>
        </w:tc>
      </w:tr>
      <w:tr w:rsidR="00A875CC" w:rsidRPr="00E93D3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  <w:tr w:rsidR="00A875C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Жанры педагогической риторики</w:t>
            </w:r>
          </w:p>
        </w:tc>
      </w:tr>
      <w:tr w:rsidR="00A875CC" w:rsidRPr="00E93D3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  <w:tr w:rsidR="00A875C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Специфика профессионального педагогического слушания</w:t>
            </w:r>
          </w:p>
        </w:tc>
      </w:tr>
      <w:tr w:rsidR="00A875CC" w:rsidRPr="00E93D3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  <w:tr w:rsidR="00A875CC" w:rsidRPr="00E93D3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 и стиль речи педагога</w:t>
            </w:r>
          </w:p>
        </w:tc>
      </w:tr>
      <w:tr w:rsidR="00A875CC" w:rsidRPr="00E93D3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  <w:tr w:rsidR="00A875C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Речевые жанры ведения диалога</w:t>
            </w:r>
          </w:p>
        </w:tc>
      </w:tr>
      <w:tr w:rsidR="00A875CC" w:rsidRPr="00E93D3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  <w:tr w:rsidR="00A875CC" w:rsidRPr="00E93D3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Письмо как вид речевой деятельности</w:t>
            </w:r>
          </w:p>
        </w:tc>
      </w:tr>
      <w:tr w:rsidR="00A875CC" w:rsidRPr="00E93D3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  <w:tr w:rsidR="00A875CC" w:rsidRPr="00E93D3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Речевой этикет в педагогической практике</w:t>
            </w:r>
          </w:p>
        </w:tc>
      </w:tr>
      <w:tr w:rsidR="00A875CC" w:rsidRPr="00E93D3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 методические указания к практическим занятиям</w:t>
            </w:r>
          </w:p>
        </w:tc>
      </w:tr>
    </w:tbl>
    <w:p w:rsidR="00A875CC" w:rsidRPr="006E6389" w:rsidRDefault="006E6389">
      <w:pPr>
        <w:rPr>
          <w:sz w:val="0"/>
          <w:szCs w:val="0"/>
          <w:lang w:val="ru-RU"/>
        </w:rPr>
      </w:pPr>
      <w:r w:rsidRPr="006E638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875CC" w:rsidRPr="00E93D3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A87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875CC" w:rsidRPr="00E93D3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«Педагогическая риторика » / Котлярова Т.С.. – Омск: Изд-во Омской гуманитарной академии, 0.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875CC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875CC" w:rsidRPr="00E93D3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Челябинск,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Южно-Уральский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978-5-4486-0674-8.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389">
              <w:rPr>
                <w:lang w:val="ru-RU"/>
              </w:rPr>
              <w:t xml:space="preserve"> </w:t>
            </w:r>
            <w:hyperlink r:id="rId4" w:history="1">
              <w:r w:rsidR="00061A02">
                <w:rPr>
                  <w:rStyle w:val="a3"/>
                  <w:lang w:val="ru-RU"/>
                </w:rPr>
                <w:t>http://www.iprbookshop.ru/81493.html</w:t>
              </w:r>
            </w:hyperlink>
            <w:r w:rsidRPr="006E6389">
              <w:rPr>
                <w:lang w:val="ru-RU"/>
              </w:rPr>
              <w:t xml:space="preserve"> </w:t>
            </w:r>
          </w:p>
        </w:tc>
      </w:tr>
      <w:tr w:rsidR="00A875CC" w:rsidRPr="00E93D3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Черняк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Дунев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Ефремов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Мартьянова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430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978-5-9916-6672-5.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389">
              <w:rPr>
                <w:lang w:val="ru-RU"/>
              </w:rPr>
              <w:t xml:space="preserve"> </w:t>
            </w:r>
            <w:hyperlink r:id="rId5" w:history="1">
              <w:r w:rsidR="00061A02">
                <w:rPr>
                  <w:rStyle w:val="a3"/>
                  <w:lang w:val="ru-RU"/>
                </w:rPr>
                <w:t>https://www.biblio-online.ru/bcode/444026</w:t>
              </w:r>
            </w:hyperlink>
            <w:r w:rsidRPr="006E6389">
              <w:rPr>
                <w:lang w:val="ru-RU"/>
              </w:rPr>
              <w:t xml:space="preserve"> </w:t>
            </w:r>
          </w:p>
        </w:tc>
      </w:tr>
      <w:tr w:rsidR="00A875CC" w:rsidRPr="00E93D3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Ассуирова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Львова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Хаймович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242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978-5-534-07378-2.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389">
              <w:rPr>
                <w:lang w:val="ru-RU"/>
              </w:rPr>
              <w:t xml:space="preserve"> </w:t>
            </w:r>
            <w:hyperlink r:id="rId6" w:history="1">
              <w:r w:rsidR="00061A02">
                <w:rPr>
                  <w:rStyle w:val="a3"/>
                  <w:lang w:val="ru-RU"/>
                </w:rPr>
                <w:t>https://urait.ru/bcode/432823</w:t>
              </w:r>
            </w:hyperlink>
            <w:r w:rsidRPr="006E6389">
              <w:rPr>
                <w:lang w:val="ru-RU"/>
              </w:rPr>
              <w:t xml:space="preserve"> </w:t>
            </w:r>
          </w:p>
        </w:tc>
      </w:tr>
      <w:tr w:rsidR="00A875CC">
        <w:trPr>
          <w:trHeight w:hRule="exact" w:val="304"/>
        </w:trPr>
        <w:tc>
          <w:tcPr>
            <w:tcW w:w="285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875CC" w:rsidRPr="00E93D34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Зворыгина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Сургут: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Сургутский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389">
              <w:rPr>
                <w:lang w:val="ru-RU"/>
              </w:rPr>
              <w:t xml:space="preserve"> </w:t>
            </w:r>
            <w:hyperlink r:id="rId7" w:history="1">
              <w:r w:rsidR="00061A02">
                <w:rPr>
                  <w:rStyle w:val="a3"/>
                  <w:lang w:val="ru-RU"/>
                </w:rPr>
                <w:t>http://www.iprbookshop.ru/87035.html</w:t>
              </w:r>
            </w:hyperlink>
            <w:r w:rsidRPr="006E6389">
              <w:rPr>
                <w:lang w:val="ru-RU"/>
              </w:rPr>
              <w:t xml:space="preserve"> </w:t>
            </w:r>
          </w:p>
        </w:tc>
      </w:tr>
      <w:tr w:rsidR="00A875CC" w:rsidRPr="00E93D3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Москвин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725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978-5-534-09710-8.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389">
              <w:rPr>
                <w:lang w:val="ru-RU"/>
              </w:rPr>
              <w:t xml:space="preserve"> </w:t>
            </w:r>
            <w:hyperlink r:id="rId8" w:history="1">
              <w:r w:rsidR="00061A02">
                <w:rPr>
                  <w:rStyle w:val="a3"/>
                  <w:lang w:val="ru-RU"/>
                </w:rPr>
                <w:t>https://urait.ru/bcode/428443</w:t>
              </w:r>
            </w:hyperlink>
            <w:r w:rsidRPr="006E6389">
              <w:rPr>
                <w:lang w:val="ru-RU"/>
              </w:rPr>
              <w:t xml:space="preserve"> </w:t>
            </w:r>
          </w:p>
        </w:tc>
      </w:tr>
      <w:tr w:rsidR="00A875CC" w:rsidRPr="00E93D3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Ассуирова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Хаймович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978-5-534-07523-6.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389">
              <w:rPr>
                <w:lang w:val="ru-RU"/>
              </w:rPr>
              <w:t xml:space="preserve"> </w:t>
            </w:r>
            <w:hyperlink r:id="rId9" w:history="1">
              <w:r w:rsidR="00061A02">
                <w:rPr>
                  <w:rStyle w:val="a3"/>
                  <w:lang w:val="ru-RU"/>
                </w:rPr>
                <w:t>https://urait.ru/bcode/432877</w:t>
              </w:r>
            </w:hyperlink>
            <w:r w:rsidRPr="006E6389">
              <w:rPr>
                <w:lang w:val="ru-RU"/>
              </w:rPr>
              <w:t xml:space="preserve"> </w:t>
            </w:r>
          </w:p>
        </w:tc>
      </w:tr>
      <w:tr w:rsidR="00A875CC" w:rsidRPr="00E93D3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Ивин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278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978-5-534-01111-1.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389">
              <w:rPr>
                <w:lang w:val="ru-RU"/>
              </w:rPr>
              <w:t xml:space="preserve"> </w:t>
            </w:r>
            <w:hyperlink r:id="rId10" w:history="1">
              <w:r w:rsidR="00061A02">
                <w:rPr>
                  <w:rStyle w:val="a3"/>
                  <w:lang w:val="ru-RU"/>
                </w:rPr>
                <w:t>https://urait.ru/bcode/433562</w:t>
              </w:r>
            </w:hyperlink>
            <w:r w:rsidRPr="006E6389">
              <w:rPr>
                <w:lang w:val="ru-RU"/>
              </w:rPr>
              <w:t xml:space="preserve"> </w:t>
            </w:r>
          </w:p>
        </w:tc>
      </w:tr>
      <w:tr w:rsidR="00A875CC" w:rsidRPr="00E93D3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Виноградова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Силин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978-5-534-01235-4.</w:t>
            </w:r>
            <w:r w:rsidRPr="006E6389">
              <w:rPr>
                <w:lang w:val="ru-RU"/>
              </w:rPr>
              <w:t xml:space="preserve"> 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63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E6389">
              <w:rPr>
                <w:lang w:val="ru-RU"/>
              </w:rPr>
              <w:t xml:space="preserve"> </w:t>
            </w:r>
            <w:hyperlink r:id="rId11" w:history="1">
              <w:r w:rsidR="00061A02">
                <w:rPr>
                  <w:rStyle w:val="a3"/>
                  <w:lang w:val="ru-RU"/>
                </w:rPr>
                <w:t>https://www.biblio-online.ru/bcode/399665</w:t>
              </w:r>
            </w:hyperlink>
            <w:r w:rsidRPr="006E6389">
              <w:rPr>
                <w:lang w:val="ru-RU"/>
              </w:rPr>
              <w:t xml:space="preserve"> </w:t>
            </w:r>
          </w:p>
        </w:tc>
      </w:tr>
      <w:tr w:rsidR="00A875CC" w:rsidRPr="00E93D3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875CC" w:rsidRPr="00E93D34">
        <w:trPr>
          <w:trHeight w:hRule="exact" w:val="196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2" w:history="1">
              <w:r w:rsidR="00061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3" w:history="1">
              <w:r w:rsidR="00061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4" w:history="1">
              <w:r w:rsidR="00061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5" w:history="1">
              <w:r w:rsidR="00061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6" w:history="1">
              <w:r w:rsidR="00061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7" w:history="1">
              <w:r w:rsidR="00442C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42C47" w:rsidRPr="00E93D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42C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42C47" w:rsidRPr="00E93D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42C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</w:tbl>
    <w:p w:rsidR="00A875CC" w:rsidRPr="006E6389" w:rsidRDefault="006E6389">
      <w:pPr>
        <w:rPr>
          <w:sz w:val="0"/>
          <w:szCs w:val="0"/>
          <w:lang w:val="ru-RU"/>
        </w:rPr>
      </w:pPr>
      <w:r w:rsidRPr="006E638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75CC" w:rsidRPr="00E93D34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7.    Журналы Кембриджского университета Режим доступа: </w:t>
            </w:r>
            <w:hyperlink r:id="rId18" w:history="1">
              <w:r w:rsidR="00061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9" w:history="1">
              <w:r w:rsidR="00061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0" w:history="1">
              <w:r w:rsidR="00061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1" w:history="1">
              <w:r w:rsidR="00061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2" w:history="1">
              <w:r w:rsidR="00061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3" w:history="1">
              <w:r w:rsidR="00061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4" w:history="1">
              <w:r w:rsidR="00061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875CC" w:rsidRPr="00E93D3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A875CC">
        <w:trPr>
          <w:trHeight w:hRule="exact" w:val="72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875CC" w:rsidRDefault="006E6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задач всегда необходимо комментировать</w:t>
            </w:r>
          </w:p>
        </w:tc>
      </w:tr>
    </w:tbl>
    <w:p w:rsidR="00A875CC" w:rsidRDefault="006E63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75CC" w:rsidRPr="00E93D34">
        <w:trPr>
          <w:trHeight w:hRule="exact" w:val="65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свои действия и не забывать о содержательной интерпретации.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875CC" w:rsidRPr="00E93D3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A875CC" w:rsidRPr="00E93D3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A875CC" w:rsidRPr="006E6389" w:rsidRDefault="00A875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A875CC" w:rsidRDefault="006E6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875CC" w:rsidRDefault="006E6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A875CC" w:rsidRPr="006E6389" w:rsidRDefault="00A875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875CC" w:rsidRPr="00E93D3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5" w:history="1">
              <w:r w:rsidR="00061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A875CC" w:rsidRPr="00E93D3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061A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A875CC" w:rsidRPr="00E93D3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7" w:history="1">
              <w:r w:rsidR="00442C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42C47" w:rsidRPr="00E93D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42C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="00442C47" w:rsidRPr="00E93D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42C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875C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Default="006E6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875CC" w:rsidRPr="00E93D34">
        <w:trPr>
          <w:trHeight w:hRule="exact" w:val="34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</w:t>
            </w:r>
          </w:p>
        </w:tc>
      </w:tr>
    </w:tbl>
    <w:p w:rsidR="00A875CC" w:rsidRPr="006E6389" w:rsidRDefault="006E6389">
      <w:pPr>
        <w:rPr>
          <w:sz w:val="0"/>
          <w:szCs w:val="0"/>
          <w:lang w:val="ru-RU"/>
        </w:rPr>
      </w:pPr>
      <w:r w:rsidRPr="006E638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75CC" w:rsidRPr="00E93D34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A875CC" w:rsidRPr="00E93D34">
        <w:trPr>
          <w:trHeight w:hRule="exact" w:val="277"/>
        </w:trPr>
        <w:tc>
          <w:tcPr>
            <w:tcW w:w="9640" w:type="dxa"/>
          </w:tcPr>
          <w:p w:rsidR="00A875CC" w:rsidRPr="006E6389" w:rsidRDefault="00A875CC">
            <w:pPr>
              <w:rPr>
                <w:lang w:val="ru-RU"/>
              </w:rPr>
            </w:pPr>
          </w:p>
        </w:tc>
      </w:tr>
      <w:tr w:rsidR="00A875CC" w:rsidRPr="00E93D3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875CC" w:rsidRPr="00E93D34">
        <w:trPr>
          <w:trHeight w:hRule="exact" w:val="10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A875CC" w:rsidRPr="006E6389" w:rsidRDefault="006E6389">
      <w:pPr>
        <w:rPr>
          <w:sz w:val="0"/>
          <w:szCs w:val="0"/>
          <w:lang w:val="ru-RU"/>
        </w:rPr>
      </w:pPr>
      <w:r w:rsidRPr="006E638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875CC" w:rsidRPr="00E93D34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BigBlueButton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442C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42C47" w:rsidRPr="00E93D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42C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442C47" w:rsidRPr="00E93D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42C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442C47" w:rsidRPr="00E93D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42C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A875CC" w:rsidRPr="006E6389" w:rsidRDefault="006E63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6E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A875CC" w:rsidRPr="006E6389" w:rsidRDefault="00A875CC">
      <w:pPr>
        <w:rPr>
          <w:lang w:val="ru-RU"/>
        </w:rPr>
      </w:pPr>
    </w:p>
    <w:sectPr w:rsidR="00A875CC" w:rsidRPr="006E6389" w:rsidSect="00A875C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61A02"/>
    <w:rsid w:val="001F0BC7"/>
    <w:rsid w:val="00285485"/>
    <w:rsid w:val="00442C47"/>
    <w:rsid w:val="0050158A"/>
    <w:rsid w:val="006E6389"/>
    <w:rsid w:val="009578CF"/>
    <w:rsid w:val="00A875CC"/>
    <w:rsid w:val="00D31453"/>
    <w:rsid w:val="00D97BA6"/>
    <w:rsid w:val="00E209E2"/>
    <w:rsid w:val="00E93D34"/>
    <w:rsid w:val="00E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D92AF4-AB16-4753-AB13-F9551913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C4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28443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ran.ru" TargetMode="External"/><Relationship Id="rId7" Type="http://schemas.openxmlformats.org/officeDocument/2006/relationships/hyperlink" Target="http://www.iprbookshop.ru/87035.html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ait.ru/bcode/432823" TargetMode="External"/><Relationship Id="rId11" Type="http://schemas.openxmlformats.org/officeDocument/2006/relationships/hyperlink" Target="https://www.biblio-online.ru/bcode/399665" TargetMode="External"/><Relationship Id="rId24" Type="http://schemas.openxmlformats.org/officeDocument/2006/relationships/hyperlink" Target="http://ru.spinform.ru" TargetMode="External"/><Relationship Id="rId5" Type="http://schemas.openxmlformats.org/officeDocument/2006/relationships/hyperlink" Target="https://www.biblio-online.ru/bcode/444026" TargetMode="Externa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s://urait.ru/bcode/433562" TargetMode="External"/><Relationship Id="rId19" Type="http://schemas.openxmlformats.org/officeDocument/2006/relationships/hyperlink" Target="http://www.oxfordjoumals.org" TargetMode="External"/><Relationship Id="rId4" Type="http://schemas.openxmlformats.org/officeDocument/2006/relationships/hyperlink" Target="http://www.iprbookshop.ru/81493.html" TargetMode="External"/><Relationship Id="rId9" Type="http://schemas.openxmlformats.org/officeDocument/2006/relationships/hyperlink" Target="https://urait.ru/bcode/432877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6162</Words>
  <Characters>35128</Characters>
  <Application>Microsoft Office Word</Application>
  <DocSecurity>0</DocSecurity>
  <Lines>292</Lines>
  <Paragraphs>82</Paragraphs>
  <ScaleCrop>false</ScaleCrop>
  <Company/>
  <LinksUpToDate>false</LinksUpToDate>
  <CharactersWithSpaces>41208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(ППДО)(21)_plx_Педагогическая риторика </dc:title>
  <dc:creator>FastReport.NET</dc:creator>
  <cp:lastModifiedBy>Mark Bernstorf</cp:lastModifiedBy>
  <cp:revision>8</cp:revision>
  <dcterms:created xsi:type="dcterms:W3CDTF">2022-02-08T06:13:00Z</dcterms:created>
  <dcterms:modified xsi:type="dcterms:W3CDTF">2022-11-13T13:23:00Z</dcterms:modified>
</cp:coreProperties>
</file>